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78D7" w14:textId="36BC0D02" w:rsidR="007512EA" w:rsidRDefault="000A158D" w:rsidP="007512EA">
      <w:pPr>
        <w:spacing w:after="0"/>
        <w:jc w:val="both"/>
        <w:rPr>
          <w:szCs w:val="24"/>
        </w:rPr>
      </w:pPr>
      <w:r>
        <w:rPr>
          <w:szCs w:val="24"/>
        </w:rPr>
        <w:t xml:space="preserve">Kristen </w:t>
      </w:r>
      <w:proofErr w:type="spellStart"/>
      <w:r>
        <w:rPr>
          <w:szCs w:val="24"/>
        </w:rPr>
        <w:t>Michal</w:t>
      </w:r>
      <w:proofErr w:type="spellEnd"/>
    </w:p>
    <w:p w14:paraId="5A2FA419" w14:textId="4714FBBE" w:rsidR="007512EA" w:rsidRDefault="000A158D" w:rsidP="007512EA">
      <w:pPr>
        <w:spacing w:after="0"/>
        <w:jc w:val="both"/>
        <w:rPr>
          <w:szCs w:val="24"/>
        </w:rPr>
      </w:pPr>
      <w:r>
        <w:rPr>
          <w:szCs w:val="24"/>
        </w:rPr>
        <w:t>Peaminister</w:t>
      </w:r>
      <w:r w:rsidR="00517C22">
        <w:rPr>
          <w:szCs w:val="24"/>
        </w:rPr>
        <w:t xml:space="preserve">                                                                                   </w:t>
      </w:r>
      <w:r w:rsidR="00211035">
        <w:rPr>
          <w:szCs w:val="24"/>
        </w:rPr>
        <w:t xml:space="preserve"> </w:t>
      </w:r>
      <w:r w:rsidR="005D6F9D">
        <w:rPr>
          <w:szCs w:val="24"/>
        </w:rPr>
        <w:t xml:space="preserve">                   </w:t>
      </w:r>
      <w:r w:rsidR="00211035">
        <w:rPr>
          <w:szCs w:val="24"/>
        </w:rPr>
        <w:t xml:space="preserve">  </w:t>
      </w:r>
      <w:r w:rsidR="005D6F9D">
        <w:rPr>
          <w:szCs w:val="24"/>
        </w:rPr>
        <w:t xml:space="preserve">   </w:t>
      </w:r>
      <w:r w:rsidR="00084A74">
        <w:rPr>
          <w:szCs w:val="24"/>
        </w:rPr>
        <w:t xml:space="preserve"> </w:t>
      </w:r>
      <w:r>
        <w:rPr>
          <w:szCs w:val="24"/>
        </w:rPr>
        <w:t xml:space="preserve"> </w:t>
      </w:r>
      <w:r w:rsidR="00084A74">
        <w:rPr>
          <w:szCs w:val="24"/>
        </w:rPr>
        <w:t xml:space="preserve"> </w:t>
      </w:r>
      <w:r>
        <w:rPr>
          <w:szCs w:val="24"/>
        </w:rPr>
        <w:t xml:space="preserve"> </w:t>
      </w:r>
      <w:r w:rsidR="00020AF7">
        <w:rPr>
          <w:szCs w:val="24"/>
        </w:rPr>
        <w:t xml:space="preserve"> </w:t>
      </w:r>
      <w:r>
        <w:rPr>
          <w:szCs w:val="24"/>
        </w:rPr>
        <w:t xml:space="preserve"> </w:t>
      </w:r>
      <w:r w:rsidR="00517C22">
        <w:rPr>
          <w:szCs w:val="24"/>
        </w:rPr>
        <w:t>.</w:t>
      </w:r>
      <w:r w:rsidR="00020AF7">
        <w:rPr>
          <w:szCs w:val="24"/>
        </w:rPr>
        <w:t>03</w:t>
      </w:r>
      <w:r w:rsidR="00517C22">
        <w:rPr>
          <w:szCs w:val="24"/>
        </w:rPr>
        <w:t>.202</w:t>
      </w:r>
      <w:r w:rsidR="00020AF7">
        <w:rPr>
          <w:szCs w:val="24"/>
        </w:rPr>
        <w:t>6</w:t>
      </w:r>
    </w:p>
    <w:p w14:paraId="70B744AC" w14:textId="77777777" w:rsidR="007512EA" w:rsidRDefault="007512EA" w:rsidP="007512EA">
      <w:pPr>
        <w:spacing w:after="0"/>
        <w:jc w:val="both"/>
        <w:rPr>
          <w:szCs w:val="24"/>
        </w:rPr>
      </w:pPr>
    </w:p>
    <w:p w14:paraId="41D26269" w14:textId="77777777" w:rsidR="007512EA" w:rsidRDefault="007512EA" w:rsidP="007512EA">
      <w:pPr>
        <w:spacing w:after="0"/>
        <w:jc w:val="both"/>
        <w:rPr>
          <w:szCs w:val="24"/>
        </w:rPr>
      </w:pPr>
    </w:p>
    <w:p w14:paraId="3F162D96" w14:textId="77777777" w:rsidR="007512EA" w:rsidRDefault="007512EA" w:rsidP="007512EA">
      <w:pPr>
        <w:spacing w:after="0"/>
        <w:jc w:val="both"/>
        <w:rPr>
          <w:szCs w:val="24"/>
        </w:rPr>
      </w:pPr>
    </w:p>
    <w:p w14:paraId="3A4A1153" w14:textId="1F2CFA3B" w:rsidR="00E4601C" w:rsidRDefault="007D1A6E" w:rsidP="00C62A84">
      <w:pPr>
        <w:spacing w:after="0"/>
        <w:rPr>
          <w:b/>
          <w:szCs w:val="24"/>
        </w:rPr>
      </w:pPr>
      <w:r w:rsidRPr="007D1A6E">
        <w:rPr>
          <w:b/>
          <w:szCs w:val="24"/>
        </w:rPr>
        <w:t>Kirjalik küsim</w:t>
      </w:r>
      <w:r w:rsidR="00E4601C">
        <w:rPr>
          <w:b/>
          <w:szCs w:val="24"/>
        </w:rPr>
        <w:t>us</w:t>
      </w:r>
      <w:r w:rsidR="00020AF7">
        <w:rPr>
          <w:b/>
          <w:szCs w:val="24"/>
        </w:rPr>
        <w:t xml:space="preserve"> s</w:t>
      </w:r>
      <w:r w:rsidR="00020AF7" w:rsidRPr="00020AF7">
        <w:rPr>
          <w:b/>
          <w:szCs w:val="24"/>
        </w:rPr>
        <w:t>oolise võrdõiguslikkuse ja võrdse kohtlemise ühendseaduse menetluse peatami</w:t>
      </w:r>
      <w:r w:rsidR="00020AF7">
        <w:rPr>
          <w:b/>
          <w:szCs w:val="24"/>
        </w:rPr>
        <w:t>s</w:t>
      </w:r>
      <w:r w:rsidR="00020AF7" w:rsidRPr="00020AF7">
        <w:rPr>
          <w:b/>
          <w:szCs w:val="24"/>
        </w:rPr>
        <w:t>e ning dubleeriva eelnõu tellim</w:t>
      </w:r>
      <w:r w:rsidR="00020AF7">
        <w:rPr>
          <w:b/>
          <w:szCs w:val="24"/>
        </w:rPr>
        <w:t xml:space="preserve">ise </w:t>
      </w:r>
      <w:r w:rsidR="00E4601C">
        <w:rPr>
          <w:b/>
          <w:szCs w:val="24"/>
        </w:rPr>
        <w:t xml:space="preserve">kohta </w:t>
      </w:r>
    </w:p>
    <w:p w14:paraId="5A430508" w14:textId="77777777" w:rsidR="007512EA" w:rsidRPr="004F143C" w:rsidRDefault="007512EA" w:rsidP="00C62A84">
      <w:pPr>
        <w:spacing w:after="0"/>
        <w:rPr>
          <w:i/>
          <w:szCs w:val="24"/>
        </w:rPr>
      </w:pPr>
    </w:p>
    <w:p w14:paraId="1BBA00E1" w14:textId="77777777" w:rsidR="00C62A84" w:rsidRDefault="00C62A84" w:rsidP="00C62A84">
      <w:pPr>
        <w:spacing w:after="0"/>
        <w:jc w:val="both"/>
        <w:rPr>
          <w:rFonts w:eastAsia="Times New Roman"/>
        </w:rPr>
      </w:pPr>
    </w:p>
    <w:p w14:paraId="52247A31" w14:textId="4AEA06EE" w:rsidR="005D6F9D" w:rsidRDefault="005D494B" w:rsidP="007E20E2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Austatud</w:t>
      </w:r>
      <w:r w:rsidR="007E6FF7">
        <w:rPr>
          <w:rFonts w:eastAsia="Times New Roman"/>
        </w:rPr>
        <w:t xml:space="preserve"> </w:t>
      </w:r>
      <w:r w:rsidR="000A158D">
        <w:rPr>
          <w:rFonts w:eastAsia="Times New Roman"/>
        </w:rPr>
        <w:t>peaminister</w:t>
      </w:r>
      <w:r w:rsidR="008F3BB6" w:rsidRPr="008F3BB6">
        <w:rPr>
          <w:rFonts w:eastAsia="Times New Roman"/>
        </w:rPr>
        <w:t xml:space="preserve"> </w:t>
      </w:r>
    </w:p>
    <w:p w14:paraId="3FA8A23C" w14:textId="77777777" w:rsidR="007E20E2" w:rsidRDefault="007E20E2" w:rsidP="007E20E2">
      <w:pPr>
        <w:spacing w:after="0"/>
        <w:jc w:val="both"/>
        <w:rPr>
          <w:rFonts w:eastAsia="Times New Roman"/>
        </w:rPr>
      </w:pPr>
    </w:p>
    <w:p w14:paraId="4833B70D" w14:textId="77777777" w:rsidR="003253C3" w:rsidRDefault="003253C3" w:rsidP="007E20E2">
      <w:pPr>
        <w:spacing w:after="0"/>
        <w:jc w:val="both"/>
        <w:rPr>
          <w:rFonts w:eastAsia="Times New Roman"/>
        </w:rPr>
      </w:pPr>
    </w:p>
    <w:p w14:paraId="291C93A2" w14:textId="7AD00097" w:rsidR="005A178A" w:rsidRPr="005A178A" w:rsidRDefault="005A178A" w:rsidP="007E20E2">
      <w:pPr>
        <w:spacing w:after="0"/>
        <w:jc w:val="both"/>
        <w:rPr>
          <w:rFonts w:eastAsia="Times New Roman"/>
        </w:rPr>
      </w:pPr>
      <w:r w:rsidRPr="005A178A">
        <w:rPr>
          <w:rFonts w:eastAsia="Times New Roman"/>
        </w:rPr>
        <w:t>Detsembris 2025 teatas justiits- ja digiminister Liisa</w:t>
      </w:r>
      <w:r w:rsidR="002314BB">
        <w:rPr>
          <w:rFonts w:eastAsia="Times New Roman"/>
        </w:rPr>
        <w:t xml:space="preserve"> </w:t>
      </w:r>
      <w:r w:rsidRPr="005A178A">
        <w:rPr>
          <w:rFonts w:eastAsia="Times New Roman"/>
        </w:rPr>
        <w:t xml:space="preserve">-Ly Pakosta Riigikogu saalis arupärimisele vastates, et soolise võrdõiguslikkuse ja võrdse kohtlemise ühendseadust pole enam plaanis edasi menetleda, kuna </w:t>
      </w:r>
      <w:r>
        <w:rPr>
          <w:rFonts w:eastAsia="Times New Roman"/>
        </w:rPr>
        <w:t>Te</w:t>
      </w:r>
      <w:r w:rsidRPr="005A178A">
        <w:rPr>
          <w:rFonts w:eastAsia="Times New Roman"/>
        </w:rPr>
        <w:t xml:space="preserve">ie valitsusele polevat võrdõiguslikkuse teema oluline. </w:t>
      </w:r>
      <w:r>
        <w:rPr>
          <w:rFonts w:eastAsia="Times New Roman"/>
        </w:rPr>
        <w:t>Vastav info</w:t>
      </w:r>
      <w:r w:rsidRPr="005A178A">
        <w:rPr>
          <w:rFonts w:eastAsia="Times New Roman"/>
        </w:rPr>
        <w:t xml:space="preserve"> tuli üllatusena, kuna eelnõu oli valminud juba 2024. aastal, läbinud vajalikud kooskõlastus</w:t>
      </w:r>
      <w:r>
        <w:rPr>
          <w:rFonts w:eastAsia="Times New Roman"/>
        </w:rPr>
        <w:t>ringid</w:t>
      </w:r>
      <w:r w:rsidRPr="005A178A">
        <w:rPr>
          <w:rFonts w:eastAsia="Times New Roman"/>
        </w:rPr>
        <w:t xml:space="preserve"> ja on valdkonna huvikaitse organisatsioonide poolt pikalt oodatud.</w:t>
      </w:r>
    </w:p>
    <w:p w14:paraId="4B598E30" w14:textId="77777777" w:rsidR="005A178A" w:rsidRDefault="005A178A" w:rsidP="005A178A">
      <w:pPr>
        <w:spacing w:after="0"/>
        <w:jc w:val="both"/>
        <w:rPr>
          <w:rFonts w:eastAsia="Times New Roman"/>
        </w:rPr>
      </w:pPr>
    </w:p>
    <w:p w14:paraId="48587A0E" w14:textId="01E73AB3" w:rsidR="005A178A" w:rsidRPr="005A178A" w:rsidRDefault="005A178A" w:rsidP="005A178A">
      <w:pPr>
        <w:spacing w:after="0"/>
        <w:jc w:val="both"/>
        <w:rPr>
          <w:rFonts w:eastAsia="Times New Roman"/>
        </w:rPr>
      </w:pPr>
      <w:r w:rsidRPr="005A178A">
        <w:rPr>
          <w:rFonts w:eastAsia="Times New Roman"/>
        </w:rPr>
        <w:t xml:space="preserve">Samal ajal on avalikkusele teada, et minister Pakosta tellis </w:t>
      </w:r>
      <w:r>
        <w:rPr>
          <w:rFonts w:eastAsia="Times New Roman"/>
        </w:rPr>
        <w:t>T</w:t>
      </w:r>
      <w:r w:rsidRPr="005A178A">
        <w:rPr>
          <w:rFonts w:eastAsia="Times New Roman"/>
        </w:rPr>
        <w:t>eie valitsuse valdkonna ministriks asudes eelnõule dubleeriva versiooni erasektorist, mille sisu on seni avalikkuse ja Riigikogu eest varjatud. Seejärel väideti Riigikogul</w:t>
      </w:r>
      <w:r w:rsidR="002314BB">
        <w:rPr>
          <w:rFonts w:eastAsia="Times New Roman"/>
        </w:rPr>
        <w:t>e</w:t>
      </w:r>
      <w:r w:rsidRPr="005A178A">
        <w:rPr>
          <w:rFonts w:eastAsia="Times New Roman"/>
        </w:rPr>
        <w:t>, et seaduseelnõuga edasi ei minda, kuna valitsuse hinnangul pole teema oluline.</w:t>
      </w:r>
    </w:p>
    <w:p w14:paraId="2386F9B6" w14:textId="77777777" w:rsidR="005A178A" w:rsidRDefault="005A178A" w:rsidP="005A178A">
      <w:pPr>
        <w:spacing w:after="0"/>
        <w:jc w:val="both"/>
        <w:rPr>
          <w:rFonts w:eastAsia="Times New Roman"/>
        </w:rPr>
      </w:pPr>
    </w:p>
    <w:p w14:paraId="054F3A84" w14:textId="0B3E9468" w:rsidR="005A178A" w:rsidRPr="005A178A" w:rsidRDefault="005A178A" w:rsidP="005A178A">
      <w:pPr>
        <w:spacing w:after="0"/>
        <w:jc w:val="both"/>
        <w:rPr>
          <w:rFonts w:eastAsia="Times New Roman"/>
        </w:rPr>
      </w:pPr>
      <w:r w:rsidRPr="005A178A">
        <w:rPr>
          <w:rFonts w:eastAsia="Times New Roman"/>
        </w:rPr>
        <w:t>Riigikogu saalis küsisin Teilt, miks eelnõuga edasi ei minda ja miks võrdõiguslikkuse teemad Teie juhitud valitsuses</w:t>
      </w:r>
      <w:r>
        <w:rPr>
          <w:rFonts w:eastAsia="Times New Roman"/>
        </w:rPr>
        <w:t xml:space="preserve"> ei ole</w:t>
      </w:r>
      <w:r w:rsidRPr="005A178A">
        <w:rPr>
          <w:rFonts w:eastAsia="Times New Roman"/>
        </w:rPr>
        <w:t xml:space="preserve"> olulised. </w:t>
      </w:r>
      <w:r w:rsidR="003964CB">
        <w:rPr>
          <w:rFonts w:eastAsia="Times New Roman"/>
        </w:rPr>
        <w:t>V</w:t>
      </w:r>
      <w:r w:rsidRPr="005A178A">
        <w:rPr>
          <w:rFonts w:eastAsia="Times New Roman"/>
        </w:rPr>
        <w:t>astasite</w:t>
      </w:r>
      <w:r w:rsidR="003964CB">
        <w:rPr>
          <w:rFonts w:eastAsia="Times New Roman"/>
        </w:rPr>
        <w:t xml:space="preserve"> järgmiselt</w:t>
      </w:r>
      <w:r w:rsidRPr="005A178A">
        <w:rPr>
          <w:rFonts w:eastAsia="Times New Roman"/>
        </w:rPr>
        <w:t>: “</w:t>
      </w:r>
      <w:r w:rsidRPr="005A178A">
        <w:rPr>
          <w:rFonts w:eastAsia="Times New Roman"/>
          <w:i/>
          <w:iCs/>
        </w:rPr>
        <w:t>Ma ei saa küll kuidagi kinnitada, et võrdõiguslikkuse teemad meie valitsuses olulised pole. Need on. Konkreetse eelnõu analüüsi ja põhjendusi ma tõesti ei tea, aga küsin järgi</w:t>
      </w:r>
      <w:r w:rsidRPr="005A178A">
        <w:rPr>
          <w:rFonts w:eastAsia="Times New Roman"/>
        </w:rPr>
        <w:t>.”</w:t>
      </w:r>
    </w:p>
    <w:p w14:paraId="4B847BBF" w14:textId="77777777" w:rsidR="005A178A" w:rsidRPr="005A178A" w:rsidRDefault="005A178A" w:rsidP="005A178A">
      <w:pPr>
        <w:spacing w:after="0"/>
        <w:jc w:val="both"/>
        <w:rPr>
          <w:rFonts w:eastAsia="Times New Roman"/>
        </w:rPr>
      </w:pPr>
    </w:p>
    <w:p w14:paraId="0D0E6B20" w14:textId="524CA2D3" w:rsidR="007D1A6E" w:rsidRDefault="005A178A" w:rsidP="005A178A">
      <w:pPr>
        <w:spacing w:after="0"/>
        <w:jc w:val="both"/>
        <w:rPr>
          <w:rFonts w:eastAsia="Times New Roman"/>
        </w:rPr>
      </w:pPr>
      <w:r w:rsidRPr="005A178A">
        <w:rPr>
          <w:rFonts w:eastAsia="Times New Roman"/>
        </w:rPr>
        <w:t xml:space="preserve">18. veebruaril uurisin Teilt infotunnis uuesti, kas olete teema kohta huvi tundnud </w:t>
      </w:r>
      <w:r w:rsidR="006C183D">
        <w:rPr>
          <w:rFonts w:eastAsia="Times New Roman"/>
        </w:rPr>
        <w:t>ning</w:t>
      </w:r>
      <w:r w:rsidRPr="005A178A">
        <w:rPr>
          <w:rFonts w:eastAsia="Times New Roman"/>
        </w:rPr>
        <w:t xml:space="preserve"> justiits</w:t>
      </w:r>
      <w:r w:rsidR="006C183D">
        <w:rPr>
          <w:rFonts w:eastAsia="Times New Roman"/>
        </w:rPr>
        <w:t>- ja digiministrilt</w:t>
      </w:r>
      <w:r w:rsidRPr="005A178A">
        <w:rPr>
          <w:rFonts w:eastAsia="Times New Roman"/>
        </w:rPr>
        <w:t xml:space="preserve"> vajalikud selgitused saanud</w:t>
      </w:r>
      <w:r w:rsidR="006C183D">
        <w:rPr>
          <w:rFonts w:eastAsia="Times New Roman"/>
        </w:rPr>
        <w:t>?</w:t>
      </w:r>
      <w:r w:rsidRPr="005A178A">
        <w:rPr>
          <w:rFonts w:eastAsia="Times New Roman"/>
        </w:rPr>
        <w:t xml:space="preserve"> </w:t>
      </w:r>
      <w:r>
        <w:rPr>
          <w:rFonts w:eastAsia="Times New Roman"/>
        </w:rPr>
        <w:t>V</w:t>
      </w:r>
      <w:r w:rsidRPr="005A178A">
        <w:rPr>
          <w:rFonts w:eastAsia="Times New Roman"/>
        </w:rPr>
        <w:t>astasite, et pole ministriga rääkinud</w:t>
      </w:r>
      <w:r w:rsidR="006C183D">
        <w:rPr>
          <w:rFonts w:eastAsia="Times New Roman"/>
        </w:rPr>
        <w:t>,</w:t>
      </w:r>
      <w:r w:rsidRPr="005A178A">
        <w:rPr>
          <w:rFonts w:eastAsia="Times New Roman"/>
        </w:rPr>
        <w:t xml:space="preserve"> kohtute </w:t>
      </w:r>
      <w:r w:rsidR="006C183D">
        <w:rPr>
          <w:rFonts w:eastAsia="Times New Roman"/>
        </w:rPr>
        <w:t xml:space="preserve">temaga </w:t>
      </w:r>
      <w:r w:rsidRPr="005A178A">
        <w:rPr>
          <w:rFonts w:eastAsia="Times New Roman"/>
        </w:rPr>
        <w:t>järgmisel päeval ja saate siis küsida.</w:t>
      </w:r>
    </w:p>
    <w:p w14:paraId="7F9BE734" w14:textId="77777777" w:rsidR="0021710D" w:rsidRDefault="0021710D" w:rsidP="00C62A84">
      <w:pPr>
        <w:spacing w:after="0"/>
        <w:jc w:val="both"/>
        <w:rPr>
          <w:rFonts w:eastAsia="Times New Roman"/>
        </w:rPr>
      </w:pPr>
    </w:p>
    <w:p w14:paraId="7BE3E60D" w14:textId="4364AF63" w:rsidR="005A178A" w:rsidRDefault="00CF265C" w:rsidP="005A178A">
      <w:pPr>
        <w:spacing w:after="0"/>
        <w:jc w:val="both"/>
      </w:pPr>
      <w:r w:rsidRPr="00CF265C">
        <w:t>Lähtudes eeltoodust on m</w:t>
      </w:r>
      <w:r w:rsidR="007D1A6E">
        <w:t>ul</w:t>
      </w:r>
      <w:r w:rsidR="005D6F9D">
        <w:t xml:space="preserve"> </w:t>
      </w:r>
      <w:r w:rsidRPr="00CF265C">
        <w:t>Riigikogu kodu- ja töökorra seaduse § 147 alusel Teile järgmised küsimused:</w:t>
      </w:r>
    </w:p>
    <w:p w14:paraId="4A1980E5" w14:textId="77777777" w:rsidR="005A178A" w:rsidRPr="005A178A" w:rsidRDefault="005A178A" w:rsidP="005A178A">
      <w:pPr>
        <w:spacing w:after="0"/>
        <w:jc w:val="both"/>
      </w:pPr>
    </w:p>
    <w:p w14:paraId="3BCA0FF3" w14:textId="36BD8760" w:rsidR="005A178A" w:rsidRPr="005A178A" w:rsidRDefault="005A178A" w:rsidP="00C91571">
      <w:pPr>
        <w:pStyle w:val="Loendilik"/>
        <w:numPr>
          <w:ilvl w:val="0"/>
          <w:numId w:val="13"/>
        </w:numPr>
        <w:spacing w:after="0"/>
        <w:jc w:val="both"/>
      </w:pPr>
      <w:r w:rsidRPr="005A178A">
        <w:rPr>
          <w:rFonts w:eastAsia="Times New Roman"/>
          <w:szCs w:val="24"/>
          <w:lang w:eastAsia="et-EE"/>
        </w:rPr>
        <w:t xml:space="preserve">Kas </w:t>
      </w:r>
      <w:r w:rsidRPr="005A178A">
        <w:rPr>
          <w:rFonts w:eastAsia="Times New Roman"/>
          <w:szCs w:val="24"/>
          <w:lang w:eastAsia="et-EE"/>
        </w:rPr>
        <w:t>olete jõudnud</w:t>
      </w:r>
      <w:r w:rsidRPr="005A178A">
        <w:rPr>
          <w:rFonts w:eastAsia="Times New Roman"/>
          <w:szCs w:val="24"/>
          <w:lang w:eastAsia="et-EE"/>
        </w:rPr>
        <w:t xml:space="preserve"> justiits- ja digiministrilt </w:t>
      </w:r>
      <w:r w:rsidRPr="005A178A">
        <w:rPr>
          <w:rFonts w:eastAsia="Times New Roman"/>
          <w:szCs w:val="24"/>
          <w:lang w:eastAsia="et-EE"/>
        </w:rPr>
        <w:t>uurida</w:t>
      </w:r>
      <w:r w:rsidRPr="005A178A">
        <w:rPr>
          <w:rFonts w:eastAsia="Times New Roman"/>
          <w:szCs w:val="24"/>
          <w:lang w:eastAsia="et-EE"/>
        </w:rPr>
        <w:t>, miks soolise võrdõiguslikkuse ja võrdse kohtlemise ühendseaduse eelnõu menetlus peatati? Millise vastuse saite?</w:t>
      </w:r>
    </w:p>
    <w:p w14:paraId="49378CA9" w14:textId="09BDA45D" w:rsidR="005A178A" w:rsidRDefault="005A178A" w:rsidP="00C91571">
      <w:pPr>
        <w:pStyle w:val="Loendilik"/>
        <w:numPr>
          <w:ilvl w:val="0"/>
          <w:numId w:val="13"/>
        </w:numPr>
        <w:spacing w:after="0"/>
        <w:jc w:val="both"/>
        <w:textAlignment w:val="baseline"/>
        <w:rPr>
          <w:rFonts w:eastAsia="Times New Roman"/>
          <w:szCs w:val="24"/>
          <w:lang w:eastAsia="et-EE"/>
        </w:rPr>
      </w:pPr>
      <w:r w:rsidRPr="005A178A">
        <w:rPr>
          <w:rFonts w:eastAsia="Times New Roman"/>
          <w:szCs w:val="24"/>
          <w:lang w:eastAsia="et-EE"/>
        </w:rPr>
        <w:t xml:space="preserve">Kes ja millal tegi valitsuses </w:t>
      </w:r>
      <w:r w:rsidRPr="005A178A">
        <w:rPr>
          <w:rFonts w:eastAsia="Times New Roman"/>
          <w:szCs w:val="24"/>
          <w:lang w:eastAsia="et-EE"/>
        </w:rPr>
        <w:t xml:space="preserve">vastava </w:t>
      </w:r>
      <w:r w:rsidRPr="005A178A">
        <w:rPr>
          <w:rFonts w:eastAsia="Times New Roman"/>
          <w:szCs w:val="24"/>
          <w:lang w:eastAsia="et-EE"/>
        </w:rPr>
        <w:t xml:space="preserve">otsuse, et nimetatud eelnõuga edasi ei </w:t>
      </w:r>
      <w:r w:rsidR="00A52B01">
        <w:rPr>
          <w:rFonts w:eastAsia="Times New Roman"/>
          <w:szCs w:val="24"/>
          <w:lang w:eastAsia="et-EE"/>
        </w:rPr>
        <w:t>liiguta</w:t>
      </w:r>
      <w:r w:rsidRPr="005A178A">
        <w:rPr>
          <w:rFonts w:eastAsia="Times New Roman"/>
          <w:szCs w:val="24"/>
          <w:lang w:eastAsia="et-EE"/>
        </w:rPr>
        <w:t>? Palun täpsustage otsus</w:t>
      </w:r>
      <w:r w:rsidR="00C91571">
        <w:rPr>
          <w:rFonts w:eastAsia="Times New Roman"/>
          <w:szCs w:val="24"/>
          <w:lang w:eastAsia="et-EE"/>
        </w:rPr>
        <w:t>tuse</w:t>
      </w:r>
      <w:r w:rsidRPr="005A178A">
        <w:rPr>
          <w:rFonts w:eastAsia="Times New Roman"/>
          <w:szCs w:val="24"/>
          <w:lang w:eastAsia="et-EE"/>
        </w:rPr>
        <w:t xml:space="preserve"> vorm</w:t>
      </w:r>
      <w:r w:rsidR="00A52B01">
        <w:rPr>
          <w:rFonts w:eastAsia="Times New Roman"/>
          <w:szCs w:val="24"/>
          <w:lang w:eastAsia="et-EE"/>
        </w:rPr>
        <w:t>i</w:t>
      </w:r>
      <w:r w:rsidRPr="005A178A">
        <w:rPr>
          <w:rFonts w:eastAsia="Times New Roman"/>
          <w:szCs w:val="24"/>
          <w:lang w:eastAsia="et-EE"/>
        </w:rPr>
        <w:t xml:space="preserve"> (valitsuse kabinetinõupidamine, koalitsiooninõupidamine, ministri otsus vms).</w:t>
      </w:r>
    </w:p>
    <w:p w14:paraId="06797591" w14:textId="77777777" w:rsidR="005A178A" w:rsidRDefault="005A178A" w:rsidP="00C91571">
      <w:pPr>
        <w:pStyle w:val="Loendilik"/>
        <w:numPr>
          <w:ilvl w:val="0"/>
          <w:numId w:val="13"/>
        </w:numPr>
        <w:spacing w:after="0"/>
        <w:jc w:val="both"/>
        <w:textAlignment w:val="baseline"/>
        <w:rPr>
          <w:rFonts w:eastAsia="Times New Roman"/>
          <w:szCs w:val="24"/>
          <w:lang w:eastAsia="et-EE"/>
        </w:rPr>
      </w:pPr>
      <w:r w:rsidRPr="005A178A">
        <w:rPr>
          <w:rFonts w:eastAsia="Times New Roman"/>
          <w:szCs w:val="24"/>
          <w:lang w:eastAsia="et-EE"/>
        </w:rPr>
        <w:t>Millised o</w:t>
      </w:r>
      <w:r w:rsidRPr="005A178A">
        <w:rPr>
          <w:rFonts w:eastAsia="Times New Roman"/>
          <w:szCs w:val="24"/>
          <w:lang w:eastAsia="et-EE"/>
        </w:rPr>
        <w:t xml:space="preserve">lid </w:t>
      </w:r>
      <w:r w:rsidRPr="005A178A">
        <w:rPr>
          <w:rFonts w:eastAsia="Times New Roman"/>
          <w:szCs w:val="24"/>
          <w:lang w:eastAsia="et-EE"/>
        </w:rPr>
        <w:t xml:space="preserve">konkreetsed sisulised põhjused eelnõu menetluse peatamiseks, arvestades, et eelnõu oli 2024. aastal valmis ja </w:t>
      </w:r>
      <w:r w:rsidRPr="005A178A">
        <w:rPr>
          <w:rFonts w:eastAsia="Times New Roman"/>
          <w:szCs w:val="24"/>
          <w:lang w:eastAsia="et-EE"/>
        </w:rPr>
        <w:t xml:space="preserve">vajalikud </w:t>
      </w:r>
      <w:r w:rsidRPr="005A178A">
        <w:rPr>
          <w:rFonts w:eastAsia="Times New Roman"/>
          <w:szCs w:val="24"/>
          <w:lang w:eastAsia="et-EE"/>
        </w:rPr>
        <w:t>kooskõlastus</w:t>
      </w:r>
      <w:r w:rsidRPr="005A178A">
        <w:rPr>
          <w:rFonts w:eastAsia="Times New Roman"/>
          <w:szCs w:val="24"/>
          <w:lang w:eastAsia="et-EE"/>
        </w:rPr>
        <w:t xml:space="preserve">ringid </w:t>
      </w:r>
      <w:r w:rsidRPr="005A178A">
        <w:rPr>
          <w:rFonts w:eastAsia="Times New Roman"/>
          <w:szCs w:val="24"/>
          <w:lang w:eastAsia="et-EE"/>
        </w:rPr>
        <w:t>läbinud?</w:t>
      </w:r>
    </w:p>
    <w:p w14:paraId="01B26714" w14:textId="63E79F55" w:rsidR="00C91571" w:rsidRDefault="00C91571" w:rsidP="00C91571">
      <w:pPr>
        <w:pStyle w:val="Loendilik"/>
        <w:numPr>
          <w:ilvl w:val="0"/>
          <w:numId w:val="13"/>
        </w:numPr>
        <w:jc w:val="both"/>
        <w:rPr>
          <w:rFonts w:eastAsia="Times New Roman"/>
          <w:szCs w:val="24"/>
          <w:lang w:eastAsia="et-EE"/>
        </w:rPr>
      </w:pPr>
      <w:r w:rsidRPr="00C91571">
        <w:rPr>
          <w:rFonts w:eastAsia="Times New Roman"/>
          <w:szCs w:val="24"/>
          <w:lang w:eastAsia="et-EE"/>
        </w:rPr>
        <w:t xml:space="preserve">Kas valitsus enne otsuse </w:t>
      </w:r>
      <w:r>
        <w:rPr>
          <w:rFonts w:eastAsia="Times New Roman"/>
          <w:szCs w:val="24"/>
          <w:lang w:eastAsia="et-EE"/>
        </w:rPr>
        <w:t>langetamist</w:t>
      </w:r>
      <w:r w:rsidRPr="00C91571">
        <w:rPr>
          <w:rFonts w:eastAsia="Times New Roman"/>
          <w:szCs w:val="24"/>
          <w:lang w:eastAsia="et-EE"/>
        </w:rPr>
        <w:t xml:space="preserve"> konsulteeri</w:t>
      </w:r>
      <w:r>
        <w:rPr>
          <w:rFonts w:eastAsia="Times New Roman"/>
          <w:szCs w:val="24"/>
          <w:lang w:eastAsia="et-EE"/>
        </w:rPr>
        <w:t xml:space="preserve">s </w:t>
      </w:r>
      <w:r w:rsidRPr="00C91571">
        <w:rPr>
          <w:rFonts w:eastAsia="Times New Roman"/>
          <w:szCs w:val="24"/>
          <w:lang w:eastAsia="et-EE"/>
        </w:rPr>
        <w:t>valdkonna</w:t>
      </w:r>
      <w:r>
        <w:rPr>
          <w:rFonts w:eastAsia="Times New Roman"/>
          <w:szCs w:val="24"/>
          <w:lang w:eastAsia="et-EE"/>
        </w:rPr>
        <w:t xml:space="preserve"> </w:t>
      </w:r>
      <w:r w:rsidRPr="00C91571">
        <w:rPr>
          <w:rFonts w:eastAsia="Times New Roman"/>
          <w:szCs w:val="24"/>
          <w:lang w:eastAsia="et-EE"/>
        </w:rPr>
        <w:t>huvikaitseorganisatsioonide ja võrdõiguslikkuse volinikuga? Kui jah, kellega ja millal? Kui ei, siis miks seda ei tehtud?</w:t>
      </w:r>
    </w:p>
    <w:p w14:paraId="0F66C60B" w14:textId="77777777" w:rsidR="00C91571" w:rsidRPr="005A178A" w:rsidRDefault="00C91571" w:rsidP="00143ED2">
      <w:pPr>
        <w:pStyle w:val="Loendilik"/>
        <w:spacing w:after="0"/>
        <w:jc w:val="both"/>
        <w:textAlignment w:val="baseline"/>
        <w:rPr>
          <w:rFonts w:eastAsia="Times New Roman"/>
          <w:szCs w:val="24"/>
          <w:lang w:eastAsia="et-EE"/>
        </w:rPr>
      </w:pPr>
    </w:p>
    <w:p w14:paraId="75FDE6DD" w14:textId="657B5192" w:rsidR="005A178A" w:rsidRDefault="005A178A" w:rsidP="005A178A">
      <w:pPr>
        <w:pStyle w:val="Loendilik"/>
        <w:numPr>
          <w:ilvl w:val="0"/>
          <w:numId w:val="13"/>
        </w:numPr>
        <w:spacing w:after="0"/>
        <w:jc w:val="both"/>
        <w:textAlignment w:val="baseline"/>
        <w:rPr>
          <w:rFonts w:eastAsia="Times New Roman"/>
          <w:szCs w:val="24"/>
          <w:lang w:eastAsia="et-EE"/>
        </w:rPr>
      </w:pPr>
      <w:r w:rsidRPr="005A178A">
        <w:rPr>
          <w:rFonts w:eastAsia="Times New Roman"/>
          <w:szCs w:val="24"/>
          <w:lang w:eastAsia="et-EE"/>
        </w:rPr>
        <w:t>Kas valitsuse</w:t>
      </w:r>
      <w:r w:rsidR="00C91571">
        <w:rPr>
          <w:rFonts w:eastAsia="Times New Roman"/>
          <w:szCs w:val="24"/>
          <w:lang w:eastAsia="et-EE"/>
        </w:rPr>
        <w:t xml:space="preserve"> jaoks </w:t>
      </w:r>
      <w:r w:rsidRPr="005A178A">
        <w:rPr>
          <w:rFonts w:eastAsia="Times New Roman"/>
          <w:szCs w:val="24"/>
          <w:lang w:eastAsia="et-EE"/>
        </w:rPr>
        <w:t xml:space="preserve">on soolise võrdõiguslikkuse ja võrdse kohtlemise valdkonna õigusraamistiku ajakohastamine strateegiline prioriteet? Kui jah, </w:t>
      </w:r>
      <w:r w:rsidR="00A52B01">
        <w:rPr>
          <w:rFonts w:eastAsia="Times New Roman"/>
          <w:szCs w:val="24"/>
          <w:lang w:eastAsia="et-EE"/>
        </w:rPr>
        <w:t xml:space="preserve">siis </w:t>
      </w:r>
      <w:r w:rsidRPr="005A178A">
        <w:rPr>
          <w:rFonts w:eastAsia="Times New Roman"/>
          <w:szCs w:val="24"/>
          <w:lang w:eastAsia="et-EE"/>
        </w:rPr>
        <w:t>millisel kujul ja mi</w:t>
      </w:r>
      <w:r w:rsidR="00143ED2">
        <w:rPr>
          <w:rFonts w:eastAsia="Times New Roman"/>
          <w:szCs w:val="24"/>
          <w:lang w:eastAsia="et-EE"/>
        </w:rPr>
        <w:t xml:space="preserve">llise </w:t>
      </w:r>
      <w:r w:rsidRPr="005A178A">
        <w:rPr>
          <w:rFonts w:eastAsia="Times New Roman"/>
          <w:szCs w:val="24"/>
          <w:lang w:eastAsia="et-EE"/>
        </w:rPr>
        <w:t>ajakava</w:t>
      </w:r>
      <w:r w:rsidR="00143ED2">
        <w:rPr>
          <w:rFonts w:eastAsia="Times New Roman"/>
          <w:szCs w:val="24"/>
          <w:lang w:eastAsia="et-EE"/>
        </w:rPr>
        <w:t xml:space="preserve"> </w:t>
      </w:r>
      <w:r w:rsidR="00C91571">
        <w:rPr>
          <w:rFonts w:eastAsia="Times New Roman"/>
          <w:szCs w:val="24"/>
          <w:lang w:eastAsia="et-EE"/>
        </w:rPr>
        <w:t>alusel</w:t>
      </w:r>
      <w:r w:rsidRPr="005A178A">
        <w:rPr>
          <w:rFonts w:eastAsia="Times New Roman"/>
          <w:szCs w:val="24"/>
          <w:lang w:eastAsia="et-EE"/>
        </w:rPr>
        <w:t xml:space="preserve"> kavatseb valitsus se</w:t>
      </w:r>
      <w:r w:rsidR="00C91571">
        <w:rPr>
          <w:rFonts w:eastAsia="Times New Roman"/>
          <w:szCs w:val="24"/>
          <w:lang w:eastAsia="et-EE"/>
        </w:rPr>
        <w:t>llega edasi liikuda</w:t>
      </w:r>
      <w:r w:rsidRPr="005A178A">
        <w:rPr>
          <w:rFonts w:eastAsia="Times New Roman"/>
          <w:szCs w:val="24"/>
          <w:lang w:eastAsia="et-EE"/>
        </w:rPr>
        <w:t>?</w:t>
      </w:r>
    </w:p>
    <w:p w14:paraId="01710C22" w14:textId="03900C04" w:rsidR="005A178A" w:rsidRDefault="005A178A" w:rsidP="005A178A">
      <w:pPr>
        <w:pStyle w:val="Loendilik"/>
        <w:numPr>
          <w:ilvl w:val="0"/>
          <w:numId w:val="13"/>
        </w:numPr>
        <w:spacing w:after="0"/>
        <w:jc w:val="both"/>
        <w:textAlignment w:val="baseline"/>
        <w:rPr>
          <w:rFonts w:eastAsia="Times New Roman"/>
          <w:szCs w:val="24"/>
          <w:lang w:eastAsia="et-EE"/>
        </w:rPr>
      </w:pPr>
      <w:r w:rsidRPr="005A178A">
        <w:rPr>
          <w:rFonts w:eastAsia="Times New Roman"/>
          <w:szCs w:val="24"/>
          <w:lang w:eastAsia="et-EE"/>
        </w:rPr>
        <w:t xml:space="preserve">Palun </w:t>
      </w:r>
      <w:r w:rsidRPr="00A52B01">
        <w:rPr>
          <w:rFonts w:eastAsia="Times New Roman"/>
          <w:szCs w:val="24"/>
          <w:lang w:eastAsia="et-EE"/>
        </w:rPr>
        <w:t>selgitage, miks tellis minister Pakosta erasektorist dubleeriva versiooni eelnõust</w:t>
      </w:r>
      <w:r w:rsidRPr="005A178A">
        <w:rPr>
          <w:rFonts w:eastAsia="Times New Roman"/>
          <w:szCs w:val="24"/>
          <w:lang w:eastAsia="et-EE"/>
        </w:rPr>
        <w:t>, mis oli juba olemas ja</w:t>
      </w:r>
      <w:r w:rsidR="00C91571">
        <w:rPr>
          <w:rFonts w:eastAsia="Times New Roman"/>
          <w:szCs w:val="24"/>
          <w:lang w:eastAsia="et-EE"/>
        </w:rPr>
        <w:t xml:space="preserve"> avaliku</w:t>
      </w:r>
      <w:r w:rsidRPr="005A178A">
        <w:rPr>
          <w:rFonts w:eastAsia="Times New Roman"/>
          <w:szCs w:val="24"/>
          <w:lang w:eastAsia="et-EE"/>
        </w:rPr>
        <w:t xml:space="preserve"> kooskõlast</w:t>
      </w:r>
      <w:r w:rsidR="00C91571">
        <w:rPr>
          <w:rFonts w:eastAsia="Times New Roman"/>
          <w:szCs w:val="24"/>
          <w:lang w:eastAsia="et-EE"/>
        </w:rPr>
        <w:t>usringi läbinud</w:t>
      </w:r>
      <w:r w:rsidR="00A52B01">
        <w:rPr>
          <w:rFonts w:eastAsia="Times New Roman"/>
          <w:szCs w:val="24"/>
          <w:lang w:eastAsia="et-EE"/>
        </w:rPr>
        <w:t>?</w:t>
      </w:r>
    </w:p>
    <w:p w14:paraId="35E5BF03" w14:textId="28A8D5B8" w:rsidR="00A52B01" w:rsidRDefault="005A178A" w:rsidP="005A178A">
      <w:pPr>
        <w:pStyle w:val="Loendilik"/>
        <w:numPr>
          <w:ilvl w:val="0"/>
          <w:numId w:val="13"/>
        </w:numPr>
        <w:spacing w:after="0"/>
        <w:jc w:val="both"/>
        <w:textAlignment w:val="baseline"/>
        <w:rPr>
          <w:rFonts w:eastAsia="Times New Roman"/>
          <w:szCs w:val="24"/>
          <w:lang w:eastAsia="et-EE"/>
        </w:rPr>
      </w:pPr>
      <w:r w:rsidRPr="005A178A">
        <w:rPr>
          <w:rFonts w:eastAsia="Times New Roman"/>
          <w:szCs w:val="24"/>
          <w:lang w:eastAsia="et-EE"/>
        </w:rPr>
        <w:t>Kas ja kuidas on valitsus hinnanud, millised on eelnõu menetluse peatamise mõjud:</w:t>
      </w:r>
      <w:r w:rsidRPr="005A178A">
        <w:rPr>
          <w:rFonts w:eastAsia="Times New Roman"/>
          <w:szCs w:val="24"/>
          <w:lang w:eastAsia="et-EE"/>
        </w:rPr>
        <w:br/>
        <w:t xml:space="preserve"> a)</w:t>
      </w:r>
      <w:r w:rsidR="00A52B01">
        <w:rPr>
          <w:rFonts w:eastAsia="Times New Roman"/>
          <w:szCs w:val="24"/>
          <w:lang w:eastAsia="et-EE"/>
        </w:rPr>
        <w:t xml:space="preserve"> </w:t>
      </w:r>
      <w:r w:rsidRPr="005A178A">
        <w:rPr>
          <w:rFonts w:eastAsia="Times New Roman"/>
          <w:szCs w:val="24"/>
          <w:lang w:eastAsia="et-EE"/>
        </w:rPr>
        <w:t>inimeste õiguste kaitsele ja õiguskindlusele</w:t>
      </w:r>
      <w:r w:rsidR="00A52B01">
        <w:rPr>
          <w:rFonts w:eastAsia="Times New Roman"/>
          <w:szCs w:val="24"/>
          <w:lang w:eastAsia="et-EE"/>
        </w:rPr>
        <w:t>;</w:t>
      </w:r>
    </w:p>
    <w:p w14:paraId="428DF779" w14:textId="77777777" w:rsidR="00A52B01" w:rsidRDefault="00A52B01" w:rsidP="00A52B01">
      <w:pPr>
        <w:pStyle w:val="Loendilik"/>
        <w:spacing w:after="0"/>
        <w:jc w:val="both"/>
        <w:textAlignment w:val="baseline"/>
        <w:rPr>
          <w:rFonts w:eastAsia="Times New Roman"/>
          <w:szCs w:val="24"/>
          <w:lang w:eastAsia="et-EE"/>
        </w:rPr>
      </w:pPr>
      <w:r>
        <w:rPr>
          <w:rFonts w:eastAsia="Times New Roman"/>
          <w:szCs w:val="24"/>
          <w:lang w:eastAsia="et-EE"/>
        </w:rPr>
        <w:t xml:space="preserve"> </w:t>
      </w:r>
      <w:r w:rsidR="005A178A" w:rsidRPr="005A178A">
        <w:rPr>
          <w:rFonts w:eastAsia="Times New Roman"/>
          <w:szCs w:val="24"/>
          <w:lang w:eastAsia="et-EE"/>
        </w:rPr>
        <w:t>b)</w:t>
      </w:r>
      <w:r>
        <w:rPr>
          <w:rFonts w:eastAsia="Times New Roman"/>
          <w:szCs w:val="24"/>
          <w:lang w:eastAsia="et-EE"/>
        </w:rPr>
        <w:t xml:space="preserve"> </w:t>
      </w:r>
      <w:r w:rsidR="005A178A" w:rsidRPr="005A178A">
        <w:rPr>
          <w:rFonts w:eastAsia="Times New Roman"/>
          <w:szCs w:val="24"/>
          <w:lang w:eastAsia="et-EE"/>
        </w:rPr>
        <w:t>võrdõiguslikkuse voliniku töövõimekusele ja vahenditele</w:t>
      </w:r>
      <w:r>
        <w:rPr>
          <w:rFonts w:eastAsia="Times New Roman"/>
          <w:szCs w:val="24"/>
          <w:lang w:eastAsia="et-EE"/>
        </w:rPr>
        <w:t>;</w:t>
      </w:r>
    </w:p>
    <w:p w14:paraId="6D8108EB" w14:textId="75AFDAD4" w:rsidR="00A52B01" w:rsidRPr="00A52B01" w:rsidRDefault="005A178A" w:rsidP="00A52B01">
      <w:pPr>
        <w:pStyle w:val="Loendilik"/>
        <w:spacing w:after="0"/>
        <w:jc w:val="both"/>
        <w:textAlignment w:val="baseline"/>
        <w:rPr>
          <w:rFonts w:eastAsia="Times New Roman"/>
          <w:szCs w:val="24"/>
          <w:lang w:eastAsia="et-EE"/>
        </w:rPr>
      </w:pPr>
      <w:r w:rsidRPr="00A52B01">
        <w:rPr>
          <w:rFonts w:eastAsia="Times New Roman"/>
          <w:szCs w:val="24"/>
          <w:lang w:eastAsia="et-EE"/>
        </w:rPr>
        <w:t xml:space="preserve"> c) Eesti rahvusvahelistele kohustustele (sh EL õigus, soovitused ja standardid)?</w:t>
      </w:r>
    </w:p>
    <w:p w14:paraId="4E295B00" w14:textId="77777777" w:rsidR="00A52B01" w:rsidRPr="00A52B01" w:rsidRDefault="00A52B01" w:rsidP="00A52B01">
      <w:pPr>
        <w:pStyle w:val="Loendilik"/>
        <w:spacing w:after="0"/>
        <w:jc w:val="both"/>
        <w:textAlignment w:val="baseline"/>
        <w:rPr>
          <w:rFonts w:eastAsia="Times New Roman"/>
          <w:szCs w:val="24"/>
          <w:lang w:eastAsia="et-EE"/>
        </w:rPr>
      </w:pPr>
    </w:p>
    <w:p w14:paraId="077AD2E5" w14:textId="77777777" w:rsidR="000A158D" w:rsidRPr="00A52B01" w:rsidRDefault="000A158D" w:rsidP="007512EA">
      <w:pPr>
        <w:jc w:val="both"/>
        <w:rPr>
          <w:rFonts w:asciiTheme="majorBidi" w:hAnsiTheme="majorBidi" w:cstheme="majorBidi"/>
          <w:szCs w:val="24"/>
        </w:rPr>
      </w:pPr>
    </w:p>
    <w:p w14:paraId="727B71B2" w14:textId="77777777" w:rsidR="00B1420A" w:rsidRDefault="00B1420A" w:rsidP="007512EA">
      <w:pPr>
        <w:jc w:val="both"/>
        <w:rPr>
          <w:rFonts w:asciiTheme="majorBidi" w:hAnsiTheme="majorBidi" w:cstheme="majorBidi"/>
          <w:szCs w:val="24"/>
        </w:rPr>
      </w:pPr>
    </w:p>
    <w:p w14:paraId="7879BFB4" w14:textId="1B284212" w:rsidR="007512EA" w:rsidRPr="00C62A84" w:rsidRDefault="007512EA" w:rsidP="007512EA">
      <w:pPr>
        <w:jc w:val="both"/>
        <w:rPr>
          <w:rFonts w:asciiTheme="majorBidi" w:hAnsiTheme="majorBidi" w:cstheme="majorBidi"/>
          <w:szCs w:val="24"/>
        </w:rPr>
      </w:pPr>
      <w:r w:rsidRPr="00C62A84">
        <w:rPr>
          <w:rFonts w:asciiTheme="majorBidi" w:hAnsiTheme="majorBidi" w:cstheme="majorBidi"/>
          <w:szCs w:val="24"/>
        </w:rPr>
        <w:t>Lugupidamisega</w:t>
      </w:r>
    </w:p>
    <w:p w14:paraId="40A81869" w14:textId="77777777" w:rsidR="00C62A84" w:rsidRPr="005D78EE" w:rsidRDefault="00C62A84" w:rsidP="00C62A84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</w:p>
    <w:p w14:paraId="2DDD5FBA" w14:textId="77777777" w:rsidR="00084A74" w:rsidRDefault="00084A7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2CAAD060" w14:textId="3900903A" w:rsidR="009A0527" w:rsidRDefault="00E7348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  <w:r>
        <w:rPr>
          <w:rFonts w:asciiTheme="majorBidi" w:eastAsia="Times New Roman" w:hAnsiTheme="majorBidi" w:cstheme="majorBidi"/>
          <w:color w:val="000000"/>
          <w:lang w:eastAsia="et-EE"/>
        </w:rPr>
        <w:t>(allkirjastatud digitaalselt)</w:t>
      </w:r>
    </w:p>
    <w:p w14:paraId="6129439A" w14:textId="77777777" w:rsidR="00E73484" w:rsidRDefault="00E73484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7C26739D" w14:textId="12D51BC3" w:rsidR="009A0527" w:rsidRDefault="00143ED2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  <w:r w:rsidRPr="00143ED2">
        <w:rPr>
          <w:rFonts w:asciiTheme="majorBidi" w:eastAsia="Times New Roman" w:hAnsiTheme="majorBidi" w:cstheme="majorBidi"/>
          <w:color w:val="000000"/>
          <w:lang w:eastAsia="et-EE"/>
        </w:rPr>
        <w:t>Züleyxa Izmailova</w:t>
      </w:r>
    </w:p>
    <w:p w14:paraId="2BD3A480" w14:textId="77777777" w:rsidR="00143ED2" w:rsidRDefault="00143ED2" w:rsidP="00C62A84">
      <w:pPr>
        <w:spacing w:after="0"/>
        <w:rPr>
          <w:rFonts w:asciiTheme="majorBidi" w:eastAsia="Times New Roman" w:hAnsiTheme="majorBidi" w:cstheme="majorBidi"/>
          <w:color w:val="000000"/>
          <w:lang w:eastAsia="et-EE"/>
        </w:rPr>
      </w:pPr>
    </w:p>
    <w:p w14:paraId="79B5DF16" w14:textId="0A0646F8" w:rsidR="00C62A84" w:rsidRPr="005D78EE" w:rsidRDefault="00C62A84" w:rsidP="00C62A84">
      <w:pPr>
        <w:spacing w:after="0"/>
        <w:rPr>
          <w:rFonts w:asciiTheme="majorBidi" w:eastAsia="Times New Roman" w:hAnsiTheme="majorBidi" w:cstheme="majorBidi"/>
          <w:szCs w:val="24"/>
          <w:lang w:eastAsia="et-EE"/>
        </w:rPr>
      </w:pPr>
      <w:r w:rsidRPr="005D78EE">
        <w:rPr>
          <w:rFonts w:asciiTheme="majorBidi" w:eastAsia="Times New Roman" w:hAnsiTheme="majorBidi" w:cstheme="majorBidi"/>
          <w:color w:val="000000"/>
          <w:lang w:eastAsia="et-EE"/>
        </w:rPr>
        <w:t>Riigikogu liige</w:t>
      </w:r>
    </w:p>
    <w:p w14:paraId="66B1897F" w14:textId="35AA8FE3" w:rsidR="004C1CF1" w:rsidRPr="009562AB" w:rsidRDefault="004C1CF1" w:rsidP="009562AB">
      <w:pPr>
        <w:jc w:val="both"/>
        <w:rPr>
          <w:szCs w:val="24"/>
        </w:rPr>
      </w:pPr>
    </w:p>
    <w:sectPr w:rsidR="004C1CF1" w:rsidRPr="009562AB" w:rsidSect="00E3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341A" w14:textId="77777777" w:rsidR="00F83F13" w:rsidRDefault="00F83F13" w:rsidP="00561B25">
      <w:pPr>
        <w:spacing w:after="0"/>
      </w:pPr>
      <w:r>
        <w:separator/>
      </w:r>
    </w:p>
  </w:endnote>
  <w:endnote w:type="continuationSeparator" w:id="0">
    <w:p w14:paraId="6D4A514D" w14:textId="77777777" w:rsidR="00F83F13" w:rsidRDefault="00F83F13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altName w:val="Courier New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2664" w14:textId="77777777" w:rsidR="00DE76BF" w:rsidRDefault="00DE76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3697" w14:textId="77777777" w:rsidR="00DE76BF" w:rsidRDefault="00DE76B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0533" w14:textId="77777777" w:rsidR="006A283E" w:rsidRDefault="002E7912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62C5B0A3" wp14:editId="55165B65">
          <wp:simplePos x="0" y="0"/>
          <wp:positionH relativeFrom="column">
            <wp:posOffset>-1055421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F6D8" w14:textId="77777777" w:rsidR="00F83F13" w:rsidRDefault="00F83F13" w:rsidP="00561B25">
      <w:pPr>
        <w:spacing w:after="0"/>
      </w:pPr>
      <w:r>
        <w:separator/>
      </w:r>
    </w:p>
  </w:footnote>
  <w:footnote w:type="continuationSeparator" w:id="0">
    <w:p w14:paraId="7D5BED3D" w14:textId="77777777" w:rsidR="00F83F13" w:rsidRDefault="00F83F13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F8BE" w14:textId="77777777" w:rsidR="00DE76BF" w:rsidRDefault="00DE76B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9EB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14C4BF22" wp14:editId="5AE5407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2976" y="8355"/>
              <wp:lineTo x="2976" y="13228"/>
              <wp:lineTo x="4862" y="13228"/>
              <wp:lineTo x="4935" y="8355"/>
              <wp:lineTo x="2976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C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5E54D" wp14:editId="399A81EE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D0709" w14:textId="77777777" w:rsidR="006A283E" w:rsidRPr="002E7912" w:rsidRDefault="00AA0995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323F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5E5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55BD0709" w14:textId="77777777" w:rsidR="006A283E" w:rsidRPr="002E7912" w:rsidRDefault="00AA0995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E323FE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375F" w14:textId="77777777" w:rsidR="006A283E" w:rsidRDefault="00D25EF7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777761D2" wp14:editId="39F0B7BD">
          <wp:simplePos x="0" y="0"/>
          <wp:positionH relativeFrom="column">
            <wp:posOffset>-1055370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0E6"/>
    <w:multiLevelType w:val="hybridMultilevel"/>
    <w:tmpl w:val="E1B451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581"/>
    <w:multiLevelType w:val="hybridMultilevel"/>
    <w:tmpl w:val="59D256F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A1E6D"/>
    <w:multiLevelType w:val="hybridMultilevel"/>
    <w:tmpl w:val="9C5630FC"/>
    <w:lvl w:ilvl="0" w:tplc="123CD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F77BA"/>
    <w:multiLevelType w:val="hybridMultilevel"/>
    <w:tmpl w:val="CC8A74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45337"/>
    <w:multiLevelType w:val="multilevel"/>
    <w:tmpl w:val="5348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02B1B"/>
    <w:multiLevelType w:val="hybridMultilevel"/>
    <w:tmpl w:val="0BF29F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C6435"/>
    <w:multiLevelType w:val="hybridMultilevel"/>
    <w:tmpl w:val="9E80FB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7352">
    <w:abstractNumId w:val="2"/>
  </w:num>
  <w:num w:numId="2" w16cid:durableId="1989746955">
    <w:abstractNumId w:val="8"/>
  </w:num>
  <w:num w:numId="3" w16cid:durableId="2037852448">
    <w:abstractNumId w:val="8"/>
  </w:num>
  <w:num w:numId="4" w16cid:durableId="533923578">
    <w:abstractNumId w:val="3"/>
  </w:num>
  <w:num w:numId="5" w16cid:durableId="1411931361">
    <w:abstractNumId w:val="2"/>
  </w:num>
  <w:num w:numId="6" w16cid:durableId="745420604">
    <w:abstractNumId w:val="3"/>
  </w:num>
  <w:num w:numId="7" w16cid:durableId="1118068236">
    <w:abstractNumId w:val="9"/>
  </w:num>
  <w:num w:numId="8" w16cid:durableId="1539901927">
    <w:abstractNumId w:val="5"/>
  </w:num>
  <w:num w:numId="9" w16cid:durableId="1682197755">
    <w:abstractNumId w:val="4"/>
  </w:num>
  <w:num w:numId="10" w16cid:durableId="145972289">
    <w:abstractNumId w:val="7"/>
  </w:num>
  <w:num w:numId="11" w16cid:durableId="2000814766">
    <w:abstractNumId w:val="6"/>
  </w:num>
  <w:num w:numId="12" w16cid:durableId="911889440">
    <w:abstractNumId w:val="1"/>
  </w:num>
  <w:num w:numId="13" w16cid:durableId="12748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1F"/>
    <w:rsid w:val="00000C21"/>
    <w:rsid w:val="00020AF7"/>
    <w:rsid w:val="000404B9"/>
    <w:rsid w:val="000417C9"/>
    <w:rsid w:val="000646DB"/>
    <w:rsid w:val="0006482B"/>
    <w:rsid w:val="00073E88"/>
    <w:rsid w:val="00084A74"/>
    <w:rsid w:val="00093D90"/>
    <w:rsid w:val="00097525"/>
    <w:rsid w:val="000A158D"/>
    <w:rsid w:val="000D473D"/>
    <w:rsid w:val="000D6FAF"/>
    <w:rsid w:val="000E134A"/>
    <w:rsid w:val="000F4089"/>
    <w:rsid w:val="0010392B"/>
    <w:rsid w:val="00103EA3"/>
    <w:rsid w:val="00140ECC"/>
    <w:rsid w:val="00143ED2"/>
    <w:rsid w:val="00152314"/>
    <w:rsid w:val="001702AB"/>
    <w:rsid w:val="00187707"/>
    <w:rsid w:val="00194B94"/>
    <w:rsid w:val="001A36FE"/>
    <w:rsid w:val="001A3E91"/>
    <w:rsid w:val="001B0EB3"/>
    <w:rsid w:val="001B345C"/>
    <w:rsid w:val="001D434B"/>
    <w:rsid w:val="001E6F18"/>
    <w:rsid w:val="001F2A41"/>
    <w:rsid w:val="001F32A0"/>
    <w:rsid w:val="001F3E38"/>
    <w:rsid w:val="0020065B"/>
    <w:rsid w:val="00211035"/>
    <w:rsid w:val="0021710D"/>
    <w:rsid w:val="002314BB"/>
    <w:rsid w:val="00236180"/>
    <w:rsid w:val="00242EEE"/>
    <w:rsid w:val="00247467"/>
    <w:rsid w:val="002479CA"/>
    <w:rsid w:val="00283708"/>
    <w:rsid w:val="002959F8"/>
    <w:rsid w:val="002A188B"/>
    <w:rsid w:val="002A4E67"/>
    <w:rsid w:val="002B3E39"/>
    <w:rsid w:val="002B7DD1"/>
    <w:rsid w:val="002C5685"/>
    <w:rsid w:val="002D3365"/>
    <w:rsid w:val="002E7912"/>
    <w:rsid w:val="003057B7"/>
    <w:rsid w:val="00306280"/>
    <w:rsid w:val="00315B70"/>
    <w:rsid w:val="003249DD"/>
    <w:rsid w:val="003253C3"/>
    <w:rsid w:val="00334151"/>
    <w:rsid w:val="003421E1"/>
    <w:rsid w:val="00350898"/>
    <w:rsid w:val="003512E2"/>
    <w:rsid w:val="003964CB"/>
    <w:rsid w:val="003C1A1B"/>
    <w:rsid w:val="003C5365"/>
    <w:rsid w:val="003E237F"/>
    <w:rsid w:val="003F6CF9"/>
    <w:rsid w:val="00406072"/>
    <w:rsid w:val="00417B08"/>
    <w:rsid w:val="0042486A"/>
    <w:rsid w:val="00445F20"/>
    <w:rsid w:val="00466752"/>
    <w:rsid w:val="00471B8B"/>
    <w:rsid w:val="00497057"/>
    <w:rsid w:val="004973BB"/>
    <w:rsid w:val="00497EFF"/>
    <w:rsid w:val="004A12FE"/>
    <w:rsid w:val="004A4AC7"/>
    <w:rsid w:val="004B3EF6"/>
    <w:rsid w:val="004B41B1"/>
    <w:rsid w:val="004C1CF1"/>
    <w:rsid w:val="004D418D"/>
    <w:rsid w:val="004D4A15"/>
    <w:rsid w:val="004E45AB"/>
    <w:rsid w:val="004E7419"/>
    <w:rsid w:val="00500A1B"/>
    <w:rsid w:val="00517C22"/>
    <w:rsid w:val="00535775"/>
    <w:rsid w:val="00535929"/>
    <w:rsid w:val="00545394"/>
    <w:rsid w:val="00546F0C"/>
    <w:rsid w:val="0055255A"/>
    <w:rsid w:val="005602EA"/>
    <w:rsid w:val="00561B25"/>
    <w:rsid w:val="0057373F"/>
    <w:rsid w:val="00577CF1"/>
    <w:rsid w:val="00584B30"/>
    <w:rsid w:val="00586639"/>
    <w:rsid w:val="005A1232"/>
    <w:rsid w:val="005A178A"/>
    <w:rsid w:val="005A65D7"/>
    <w:rsid w:val="005B581F"/>
    <w:rsid w:val="005B5CD3"/>
    <w:rsid w:val="005D0864"/>
    <w:rsid w:val="005D221C"/>
    <w:rsid w:val="005D494B"/>
    <w:rsid w:val="005D6F9D"/>
    <w:rsid w:val="005F614C"/>
    <w:rsid w:val="00605B31"/>
    <w:rsid w:val="00607D5A"/>
    <w:rsid w:val="00623A32"/>
    <w:rsid w:val="00624233"/>
    <w:rsid w:val="00637560"/>
    <w:rsid w:val="0064538D"/>
    <w:rsid w:val="00661D7F"/>
    <w:rsid w:val="00680A04"/>
    <w:rsid w:val="00685A64"/>
    <w:rsid w:val="0068620D"/>
    <w:rsid w:val="006A283E"/>
    <w:rsid w:val="006C183D"/>
    <w:rsid w:val="007029A5"/>
    <w:rsid w:val="00704266"/>
    <w:rsid w:val="00714317"/>
    <w:rsid w:val="00735F78"/>
    <w:rsid w:val="007512EA"/>
    <w:rsid w:val="00756AA2"/>
    <w:rsid w:val="00760825"/>
    <w:rsid w:val="0076221F"/>
    <w:rsid w:val="0078270C"/>
    <w:rsid w:val="00792E81"/>
    <w:rsid w:val="00795116"/>
    <w:rsid w:val="00795797"/>
    <w:rsid w:val="00797B0F"/>
    <w:rsid w:val="007C141D"/>
    <w:rsid w:val="007D1A6E"/>
    <w:rsid w:val="007E20E2"/>
    <w:rsid w:val="007E6FF7"/>
    <w:rsid w:val="00812F0E"/>
    <w:rsid w:val="00820C51"/>
    <w:rsid w:val="0086416A"/>
    <w:rsid w:val="008708DE"/>
    <w:rsid w:val="00882C8D"/>
    <w:rsid w:val="0088771F"/>
    <w:rsid w:val="008909FD"/>
    <w:rsid w:val="008B1DF0"/>
    <w:rsid w:val="008C4C7D"/>
    <w:rsid w:val="008D1FD4"/>
    <w:rsid w:val="008D5C5E"/>
    <w:rsid w:val="008E3199"/>
    <w:rsid w:val="008F3BB6"/>
    <w:rsid w:val="00906927"/>
    <w:rsid w:val="00917914"/>
    <w:rsid w:val="00921523"/>
    <w:rsid w:val="00931A22"/>
    <w:rsid w:val="0094470B"/>
    <w:rsid w:val="009562AB"/>
    <w:rsid w:val="00956C47"/>
    <w:rsid w:val="00965A4D"/>
    <w:rsid w:val="00966621"/>
    <w:rsid w:val="00974145"/>
    <w:rsid w:val="00982968"/>
    <w:rsid w:val="009A0527"/>
    <w:rsid w:val="009A407D"/>
    <w:rsid w:val="009A4969"/>
    <w:rsid w:val="009A5562"/>
    <w:rsid w:val="009C2468"/>
    <w:rsid w:val="009E1985"/>
    <w:rsid w:val="009F340A"/>
    <w:rsid w:val="00A030A7"/>
    <w:rsid w:val="00A16A0B"/>
    <w:rsid w:val="00A2598F"/>
    <w:rsid w:val="00A303E9"/>
    <w:rsid w:val="00A43AA1"/>
    <w:rsid w:val="00A46697"/>
    <w:rsid w:val="00A52B01"/>
    <w:rsid w:val="00A91D41"/>
    <w:rsid w:val="00AA0995"/>
    <w:rsid w:val="00AA3F28"/>
    <w:rsid w:val="00AA7C6C"/>
    <w:rsid w:val="00AB0B3A"/>
    <w:rsid w:val="00AC486F"/>
    <w:rsid w:val="00AE481A"/>
    <w:rsid w:val="00B1420A"/>
    <w:rsid w:val="00B24431"/>
    <w:rsid w:val="00B50240"/>
    <w:rsid w:val="00B60676"/>
    <w:rsid w:val="00B608B2"/>
    <w:rsid w:val="00B641EB"/>
    <w:rsid w:val="00B75D07"/>
    <w:rsid w:val="00B77C3F"/>
    <w:rsid w:val="00B82F14"/>
    <w:rsid w:val="00B967E4"/>
    <w:rsid w:val="00BA6D1F"/>
    <w:rsid w:val="00BB11D2"/>
    <w:rsid w:val="00BB3105"/>
    <w:rsid w:val="00BC76A5"/>
    <w:rsid w:val="00C13ACE"/>
    <w:rsid w:val="00C2442A"/>
    <w:rsid w:val="00C3530E"/>
    <w:rsid w:val="00C61934"/>
    <w:rsid w:val="00C62A84"/>
    <w:rsid w:val="00C7165C"/>
    <w:rsid w:val="00C76695"/>
    <w:rsid w:val="00C811AD"/>
    <w:rsid w:val="00C91571"/>
    <w:rsid w:val="00C940E1"/>
    <w:rsid w:val="00CB0BB2"/>
    <w:rsid w:val="00CB1E31"/>
    <w:rsid w:val="00CB40B8"/>
    <w:rsid w:val="00CE1F65"/>
    <w:rsid w:val="00CE4D33"/>
    <w:rsid w:val="00CF265C"/>
    <w:rsid w:val="00CF7319"/>
    <w:rsid w:val="00D001E5"/>
    <w:rsid w:val="00D06D79"/>
    <w:rsid w:val="00D104AD"/>
    <w:rsid w:val="00D25EF7"/>
    <w:rsid w:val="00D3202D"/>
    <w:rsid w:val="00D46CD8"/>
    <w:rsid w:val="00D51010"/>
    <w:rsid w:val="00D60C6F"/>
    <w:rsid w:val="00D7351F"/>
    <w:rsid w:val="00D76746"/>
    <w:rsid w:val="00D87CF2"/>
    <w:rsid w:val="00D90D01"/>
    <w:rsid w:val="00D94AAF"/>
    <w:rsid w:val="00DB0271"/>
    <w:rsid w:val="00DC43D4"/>
    <w:rsid w:val="00DC6319"/>
    <w:rsid w:val="00DE76BF"/>
    <w:rsid w:val="00DF3E72"/>
    <w:rsid w:val="00E032A5"/>
    <w:rsid w:val="00E16C1F"/>
    <w:rsid w:val="00E31627"/>
    <w:rsid w:val="00E323FE"/>
    <w:rsid w:val="00E375D3"/>
    <w:rsid w:val="00E4601C"/>
    <w:rsid w:val="00E468A6"/>
    <w:rsid w:val="00E73484"/>
    <w:rsid w:val="00E737E8"/>
    <w:rsid w:val="00E75F1A"/>
    <w:rsid w:val="00E77CBB"/>
    <w:rsid w:val="00E81D9A"/>
    <w:rsid w:val="00EA1D2A"/>
    <w:rsid w:val="00EA4E8B"/>
    <w:rsid w:val="00EB6417"/>
    <w:rsid w:val="00EC2ACD"/>
    <w:rsid w:val="00ED45FA"/>
    <w:rsid w:val="00EE1083"/>
    <w:rsid w:val="00EE74BE"/>
    <w:rsid w:val="00EF2B8B"/>
    <w:rsid w:val="00F03A1C"/>
    <w:rsid w:val="00F114EB"/>
    <w:rsid w:val="00F13E53"/>
    <w:rsid w:val="00F151C7"/>
    <w:rsid w:val="00F4371F"/>
    <w:rsid w:val="00F66B73"/>
    <w:rsid w:val="00F83F13"/>
    <w:rsid w:val="00F912BC"/>
    <w:rsid w:val="00FA160F"/>
    <w:rsid w:val="00FA4296"/>
    <w:rsid w:val="00FB1B44"/>
    <w:rsid w:val="00FD5E06"/>
    <w:rsid w:val="00FE039E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BF698"/>
  <w15:docId w15:val="{60BF6B3D-9CBC-43D0-A1E3-63561D9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512EA"/>
    <w:pPr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512EA"/>
    <w:rPr>
      <w:rFonts w:eastAsiaTheme="minorHAnsi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7512EA"/>
    <w:rPr>
      <w:vertAlign w:val="superscript"/>
    </w:rPr>
  </w:style>
  <w:style w:type="character" w:styleId="Klastatudhperlink">
    <w:name w:val="FollowedHyperlink"/>
    <w:basedOn w:val="Liguvaikefont"/>
    <w:uiPriority w:val="99"/>
    <w:semiHidden/>
    <w:unhideWhenUsed/>
    <w:rsid w:val="007512EA"/>
    <w:rPr>
      <w:color w:val="800080" w:themeColor="followed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3421E1"/>
    <w:pPr>
      <w:spacing w:after="0"/>
    </w:pPr>
    <w:rPr>
      <w:rFonts w:ascii="Calibri" w:eastAsiaTheme="minorHAnsi" w:hAnsi="Calibri" w:cs="Calibri"/>
      <w:sz w:val="22"/>
      <w:szCs w:val="22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3421E1"/>
    <w:rPr>
      <w:rFonts w:ascii="Calibri" w:eastAsiaTheme="minorHAnsi" w:hAnsi="Calibri" w:cs="Calibri"/>
      <w:sz w:val="22"/>
      <w:szCs w:val="22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F0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langid\Riigikogu_eest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D75C2D-6569-7942-B536-C83A824F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Riigikogu_eesti_kirjaplank.dotx</Template>
  <TotalTime>62</TotalTime>
  <Pages>2</Pages>
  <Words>471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Viivika Sirelpu</dc:creator>
  <cp:lastModifiedBy>Viivika Sirelpu</cp:lastModifiedBy>
  <cp:revision>44</cp:revision>
  <cp:lastPrinted>2024-11-20T17:33:00Z</cp:lastPrinted>
  <dcterms:created xsi:type="dcterms:W3CDTF">2026-03-16T11:19:00Z</dcterms:created>
  <dcterms:modified xsi:type="dcterms:W3CDTF">2026-03-16T15:45:00Z</dcterms:modified>
</cp:coreProperties>
</file>